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0C" w:rsidRDefault="00C9190C">
      <w:pPr>
        <w:pStyle w:val="ConsPlusTitlePage"/>
      </w:pPr>
    </w:p>
    <w:p w:rsidR="00C9190C" w:rsidRDefault="00C9190C">
      <w:pPr>
        <w:pStyle w:val="ConsPlusNormal"/>
        <w:jc w:val="both"/>
        <w:outlineLvl w:val="0"/>
      </w:pPr>
    </w:p>
    <w:p w:rsidR="00C9190C" w:rsidRDefault="00C9190C">
      <w:pPr>
        <w:pStyle w:val="ConsPlusTitle"/>
        <w:jc w:val="center"/>
      </w:pPr>
      <w:r>
        <w:t>ПРАВИТЕЛЬСТВО РОССИЙСКОЙ ФЕДЕРАЦИИ</w:t>
      </w:r>
    </w:p>
    <w:p w:rsidR="00C9190C" w:rsidRDefault="00C9190C">
      <w:pPr>
        <w:pStyle w:val="ConsPlusTitle"/>
        <w:jc w:val="center"/>
      </w:pPr>
    </w:p>
    <w:p w:rsidR="00C9190C" w:rsidRDefault="00C9190C">
      <w:pPr>
        <w:pStyle w:val="ConsPlusTitle"/>
        <w:jc w:val="center"/>
      </w:pPr>
      <w:r>
        <w:t>ПОСТАНОВЛЕНИЕ</w:t>
      </w:r>
    </w:p>
    <w:p w:rsidR="00C9190C" w:rsidRDefault="00C9190C">
      <w:pPr>
        <w:pStyle w:val="ConsPlusTitle"/>
        <w:jc w:val="center"/>
      </w:pPr>
      <w:r>
        <w:t>от 14 июня 2017 г. N 707</w:t>
      </w:r>
    </w:p>
    <w:p w:rsidR="00C9190C" w:rsidRDefault="00C9190C">
      <w:pPr>
        <w:pStyle w:val="ConsPlusTitle"/>
        <w:jc w:val="center"/>
      </w:pPr>
    </w:p>
    <w:p w:rsidR="00C9190C" w:rsidRDefault="00C9190C">
      <w:pPr>
        <w:pStyle w:val="ConsPlusTitle"/>
        <w:jc w:val="center"/>
      </w:pPr>
      <w:r>
        <w:t>О ВНЕСЕНИИ ИЗМЕНЕНИЯ</w:t>
      </w:r>
    </w:p>
    <w:p w:rsidR="00C9190C" w:rsidRDefault="00C9190C">
      <w:pPr>
        <w:pStyle w:val="ConsPlusTitle"/>
        <w:jc w:val="center"/>
      </w:pPr>
      <w:r>
        <w:t xml:space="preserve">В ПОЛОЖЕНИЕ О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C9190C" w:rsidRDefault="00C9190C">
      <w:pPr>
        <w:pStyle w:val="ConsPlusTitle"/>
        <w:jc w:val="center"/>
      </w:pPr>
      <w:r>
        <w:t xml:space="preserve">САНИТАРНО-ЭПИДЕМИОЛОГИЧЕСКОМ </w:t>
      </w:r>
      <w:proofErr w:type="gramStart"/>
      <w:r>
        <w:t>НАДЗОРЕ</w:t>
      </w:r>
      <w:proofErr w:type="gramEnd"/>
    </w:p>
    <w:p w:rsidR="00C9190C" w:rsidRDefault="00C9190C">
      <w:pPr>
        <w:pStyle w:val="ConsPlusNormal"/>
        <w:jc w:val="both"/>
      </w:pPr>
    </w:p>
    <w:p w:rsidR="00C9190C" w:rsidRDefault="00C9190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9190C" w:rsidRDefault="00C9190C">
      <w:pPr>
        <w:pStyle w:val="ConsPlusNormal"/>
        <w:ind w:firstLine="540"/>
        <w:jc w:val="both"/>
      </w:pPr>
      <w:r>
        <w:t xml:space="preserve">1. </w:t>
      </w:r>
      <w:proofErr w:type="gramStart"/>
      <w:r w:rsidRPr="00C9190C">
        <w:t xml:space="preserve">Дополнить </w:t>
      </w:r>
      <w:hyperlink r:id="rId4" w:history="1">
        <w:r w:rsidRPr="00C9190C">
          <w:t>Положение</w:t>
        </w:r>
      </w:hyperlink>
      <w:r w:rsidRPr="00C9190C">
        <w:t xml:space="preserve"> о федеральном государственном санитарно-эпидемиологическом надзоре, утвержденное постановлением</w:t>
      </w:r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35, ст. 5326; 2017, N 15, ст. 2196), пунктом 27 следующего содержания:</w:t>
      </w:r>
      <w:proofErr w:type="gramEnd"/>
    </w:p>
    <w:p w:rsidR="00C9190C" w:rsidRDefault="00C9190C">
      <w:pPr>
        <w:pStyle w:val="ConsPlusNormal"/>
        <w:ind w:firstLine="540"/>
        <w:jc w:val="both"/>
      </w:pPr>
      <w:r>
        <w:t xml:space="preserve">"27. </w:t>
      </w:r>
      <w:proofErr w:type="gramStart"/>
      <w:r>
        <w:t>При проведении плановой проверки с 1 октября 2017 г. отдельных юридических лиц и индивидуальных предпринимателей, а с 1 июля 2018 г.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медико-биологического агентства используются проверочные листы (списки контрольных вопросов), которые включают в себя перечни вопросов, затрагивающих предъявляемые к</w:t>
      </w:r>
      <w:proofErr w:type="gramEnd"/>
      <w:r>
        <w:t xml:space="preserve"> юридическому лицу и индивидуальному предпринимателю обязательные требования, соблюдение которых является наиболее значимым с точки </w:t>
      </w:r>
      <w:proofErr w:type="gramStart"/>
      <w:r>
        <w:t>зрения недопущения возникновения угрозы причинения вреда</w:t>
      </w:r>
      <w:proofErr w:type="gramEnd"/>
      <w:r>
        <w:t xml:space="preserve"> жизни, здоровью граждан.</w:t>
      </w:r>
    </w:p>
    <w:p w:rsidR="00C9190C" w:rsidRDefault="00C9190C">
      <w:pPr>
        <w:pStyle w:val="ConsPlusNormal"/>
        <w:ind w:firstLine="540"/>
        <w:jc w:val="both"/>
      </w:pPr>
      <w:r>
        <w:t>Предмет плановой проверки юридических лиц и индивидуальных предпринимателей ограничивается перечнем вопросов, включенных в проверочные листы (списки контрольных вопросов)</w:t>
      </w:r>
      <w:proofErr w:type="gramStart"/>
      <w:r>
        <w:t>."</w:t>
      </w:r>
      <w:proofErr w:type="gramEnd"/>
      <w:r>
        <w:t>.</w:t>
      </w:r>
    </w:p>
    <w:p w:rsidR="00C9190C" w:rsidRDefault="00C9190C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Федеральной службе по надзору в сфере защиты прав потребителей и благополучия человека и Федеральному медико-биологическому агентству определить в 2-месячный срок по согласованию с Министерством юстиции Российской Федерации и Министерством экономического развития Российской Федерации перечень типов (отдельных характеристик) производственных объектов, категорий риска осуществляемой юридическими лицами и индивидуальными предпринимателями деятельности и (или) используемых ими производственных объектов в целях определения отдельных юридических лиц</w:t>
      </w:r>
      <w:proofErr w:type="gramEnd"/>
      <w:r>
        <w:t xml:space="preserve"> и индивидуальных предпринимателей, при проведении с 1 октября 2017 г. плановых проверок которых предусматривается использование проверочных листов (списков контрольных вопросов).</w:t>
      </w:r>
    </w:p>
    <w:p w:rsidR="00C9190C" w:rsidRDefault="00C9190C">
      <w:pPr>
        <w:pStyle w:val="ConsPlusNormal"/>
        <w:ind w:firstLine="540"/>
        <w:jc w:val="both"/>
      </w:pPr>
      <w:r>
        <w:t xml:space="preserve">3. </w:t>
      </w:r>
      <w:proofErr w:type="gramStart"/>
      <w: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C9190C" w:rsidRDefault="00C9190C">
      <w:pPr>
        <w:pStyle w:val="ConsPlusNormal"/>
        <w:jc w:val="both"/>
      </w:pPr>
    </w:p>
    <w:p w:rsidR="00C9190C" w:rsidRDefault="00C9190C">
      <w:pPr>
        <w:pStyle w:val="ConsPlusNormal"/>
        <w:jc w:val="right"/>
      </w:pPr>
      <w:r>
        <w:t>Председатель Правительства</w:t>
      </w:r>
    </w:p>
    <w:p w:rsidR="00C9190C" w:rsidRDefault="00C9190C">
      <w:pPr>
        <w:pStyle w:val="ConsPlusNormal"/>
        <w:jc w:val="right"/>
      </w:pPr>
      <w:r>
        <w:t>Российской Федерации</w:t>
      </w:r>
    </w:p>
    <w:p w:rsidR="00C9190C" w:rsidRDefault="00C9190C">
      <w:pPr>
        <w:pStyle w:val="ConsPlusNormal"/>
        <w:jc w:val="right"/>
      </w:pPr>
      <w:r>
        <w:t>Д.МЕДВЕДЕВ</w:t>
      </w:r>
    </w:p>
    <w:p w:rsidR="00C9190C" w:rsidRDefault="00C9190C">
      <w:pPr>
        <w:pStyle w:val="ConsPlusNormal"/>
        <w:jc w:val="both"/>
      </w:pPr>
    </w:p>
    <w:p w:rsidR="00C9190C" w:rsidRDefault="00C9190C">
      <w:pPr>
        <w:pStyle w:val="ConsPlusNormal"/>
        <w:jc w:val="both"/>
      </w:pPr>
    </w:p>
    <w:p w:rsidR="00C9190C" w:rsidRDefault="00C91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8A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0C"/>
    <w:rsid w:val="00040DEB"/>
    <w:rsid w:val="00C9190C"/>
    <w:rsid w:val="00EE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90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90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90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AB6000FA602C8BF3CE63A570D131242778FDFDF03E7BEEA25751AAEC8C57114F3E4906851690DFA9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2017-06-23T08:31:00Z</dcterms:created>
  <dcterms:modified xsi:type="dcterms:W3CDTF">2017-06-23T08:32:00Z</dcterms:modified>
</cp:coreProperties>
</file>